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Аннотация</w:t>
      </w:r>
    </w:p>
    <w:p w:rsid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рабочей программе по физической культуре для учащихся 8 классов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2019-2019 учебный год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Рабочая программа по физической культуре составлена на основе учебной программы «Комплексная программа физического воспитания уч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ащихся 8  класса» М Я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Виленского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А. А.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Зданевича</w:t>
      </w:r>
      <w:proofErr w:type="spell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(М.: Просвещение, 2005г) и является частью Федерального учебного плана для общеобразовательных учреждений Российской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Федирации</w:t>
      </w:r>
      <w:proofErr w:type="spellEnd"/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соответствии с ФБУПП учебный предмет «Физическая культура» вводиться, как обязательный предмет в средней школе, на его преподавание отводиться 102 часа в год.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программе М Я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Виленского</w:t>
      </w:r>
      <w:proofErr w:type="spellEnd"/>
      <w:proofErr w:type="gram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,</w:t>
      </w:r>
      <w:proofErr w:type="gram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А.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А.Зданевича</w:t>
      </w:r>
      <w:proofErr w:type="spell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программный материал делится на две части – базовую и вариативную. В базовую часть - входит материал в соответствии с федеральным компонентом учебного плана, региональный компонент (элементы единоборств заменяются гимнастикой с элементами акробатики).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 и лёгкой атлетике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Целью</w:t>
      </w:r>
      <w:r w:rsidRPr="00E9424C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 </w:t>
      </w: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8 класса ориентируется на решение следующих</w:t>
      </w:r>
      <w:r w:rsidRPr="00E9424C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9424C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задач: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E9424C" w:rsidRPr="00E9424C" w:rsidRDefault="00E9424C" w:rsidP="00E94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общеразвивающей</w:t>
      </w:r>
      <w:proofErr w:type="spell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корригирующей направленностью, техническими действиями и приёмами базовых видов спорта;</w:t>
      </w:r>
    </w:p>
    <w:p w:rsidR="00E9424C" w:rsidRPr="00E9424C" w:rsidRDefault="00E9424C" w:rsidP="00E94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9424C" w:rsidRPr="00E9424C" w:rsidRDefault="00E9424C" w:rsidP="00E94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9424C" w:rsidRPr="00E9424C" w:rsidRDefault="00E9424C" w:rsidP="00E94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В результате освоения содержания учебного материала по физической культуре учащиеся по окончании 7- 9 класса должны достигнуть следующего уровня развития физической культуры.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ru-RU"/>
        </w:rPr>
        <w:t>Требование к качеству освоения программного материала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 xml:space="preserve">1. Основы знаний о физической культуре, умения и навыки; приёмы закаливания, способы </w:t>
      </w:r>
      <w:proofErr w:type="spellStart"/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саморегуляции</w:t>
      </w:r>
      <w:proofErr w:type="spellEnd"/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 xml:space="preserve"> и самоконтроля.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1.1. Естественные основы.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-Значение нервной системы в управлении движениями и регуляции систем дыхания, кровоснабжения;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-Роль психических процессов в обучении двигательным действиям.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-Опорно-двигательный аппарат и мышечная система, их роль в осуществлении двигательных актов.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1.2. Социально - психологические основы.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Основы обучения и самообучения двигательным действиям, их роль в развитии внимания, памяти, мышления.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-Анализ техники физических упражнений, их освоение и выполнение по объяснению.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proofErr w:type="gram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Контроль за</w:t>
      </w:r>
      <w:proofErr w:type="gram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функциональным состоянием организма и физической подготовленностью.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1.3. Культурно-исторические основы.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Физическая культура и её значение в формировании здорового образа жизни современного человека.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1.4. Приёмы закаливания.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Водные процедуры (обтирание, душ), купание в открытых водоёмах.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1.5. Подвижные игры.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Волейбол.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Терминология игры.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Правила и организация соревнований по волейболу.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Техника безопасности при проведении соревнований и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Подготовка места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Помощь в судействе.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Организация и проведение подвижных игр и игровых заданий.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Баскетбол.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Терминология игры.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Правила и организация соревнований по баскетболу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Техника безопасности при проведении соревнований и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Подготовка места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Помощь в судействе.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Организация и проведение подвижных игр и игровых заданий.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1.6. Гимнастика с элементами акробатики.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Значение гимнастических упражнений для развития координационных способностей.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Страховка и </w:t>
      </w:r>
      <w:proofErr w:type="spellStart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самостраховка</w:t>
      </w:r>
      <w:proofErr w:type="spellEnd"/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во время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Техника безопасности во время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1.7. Легкоатлетические упражнения.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Терминология лёгкой атлетики.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Правила и организация проведения соревнований по лёгкой атлетике.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Техника безопасности при проведении соревнований и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Подготовка места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Помощь в судействе.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1.8. Кроссовая подготовка.</w:t>
      </w:r>
    </w:p>
    <w:p w:rsidR="00E9424C" w:rsidRPr="00E9424C" w:rsidRDefault="00E9424C" w:rsidP="00E9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 классы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Правила и организация проведения соревнований по кроссу.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Техника безопасности при проведении соревнований и занятий.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7"/>
          <w:lang w:eastAsia="ru-RU"/>
        </w:rPr>
        <w:t>- Помощь в судействе.</w:t>
      </w: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9424C" w:rsidRPr="00E9424C" w:rsidRDefault="00E9424C" w:rsidP="00E9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B258C" w:rsidRPr="00E9424C" w:rsidRDefault="000B258C">
      <w:pPr>
        <w:rPr>
          <w:sz w:val="20"/>
        </w:rPr>
      </w:pPr>
    </w:p>
    <w:sectPr w:rsidR="000B258C" w:rsidRPr="00E9424C" w:rsidSect="00E9424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1A28"/>
    <w:multiLevelType w:val="multilevel"/>
    <w:tmpl w:val="B58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4C"/>
    <w:rsid w:val="000B258C"/>
    <w:rsid w:val="004F756F"/>
    <w:rsid w:val="00863DC5"/>
    <w:rsid w:val="00E9424C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00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2019-03-21T16:26:00Z</cp:lastPrinted>
  <dcterms:created xsi:type="dcterms:W3CDTF">2019-03-21T16:20:00Z</dcterms:created>
  <dcterms:modified xsi:type="dcterms:W3CDTF">2019-03-21T16:27:00Z</dcterms:modified>
</cp:coreProperties>
</file>