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4"/>
          <w:szCs w:val="24"/>
        </w:rPr>
        <w:t>Аннотация к рабочей программе по ОБЖ 10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11 класс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курса «Основы безопасности жизнедеятельности» для 10 –11 классов составлена на основе:</w:t>
      </w:r>
    </w:p>
    <w:p w:rsidR="00DE4CA1" w:rsidRDefault="00DE4CA1" w:rsidP="00DE4CA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Комплексной учебной программы курса «Основы безопасности жизнедеятельности»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5-</w:t>
      </w:r>
      <w:r>
        <w:rPr>
          <w:rFonts w:ascii="Times New Roman" w:hAnsi="Times New Roman" w:cs="Times New Roman"/>
          <w:sz w:val="24"/>
          <w:szCs w:val="24"/>
        </w:rPr>
        <w:t xml:space="preserve">11 классы, разработанной авторами А.Т.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Смирнов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Хренников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20112;</w:t>
      </w:r>
      <w:r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по основам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знедеятельности в образовательных учреждениях среднего (полного)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основ безопасности жизнедеятельности направлено на достижение следующих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целей: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ответственности за личную безопасность,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общества и государства; ответственного отношения к личному здоровью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индивидуальной и общественной ценности; ответственного отношения к сохранению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окружающей природной среды как основы в обеспечени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личности, общества и государства;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развитие духовных и физических качеств личности, обеспечивающих безопасное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поведение человека в условиях опасных и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техногенного и Социального характера; потребности вести здоровый образ</w:t>
      </w:r>
      <w:r>
        <w:rPr>
          <w:rFonts w:ascii="Times New Roman" w:hAnsi="Times New Roman" w:cs="Times New Roman"/>
          <w:sz w:val="24"/>
          <w:szCs w:val="24"/>
        </w:rPr>
        <w:t xml:space="preserve"> жизни 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моральных,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психологических качеств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конституционного долга и обязанности гражданина России по защите Отечества;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освоение знаний: о безопасном поведении человека в опасных и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ситуациях природного, техногенного и социального характера; о здоровье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образе жизни; о государственной системе защиты населения от опасных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чрезвычайных ситуаций мирного и военного времени; об обязанностях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позащите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государства;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формирование умений: оценки ситуаций, опасных для жизни и здоровья;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поведения в опасных и чрезвычайных ситуациях; использования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индивидуальной и коллективной защиты; оказания первой медицинской помощи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неотложных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состояниях.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Реализация указанных целей обеспечивается содержанием программы,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систематизирует знания в области безопасности жизнедеятельности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полученные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учащимися в основной общеобразовательной школе, и способствует формированию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цельного представления в области безопасности жизнедеятельности личности, общества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государства.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 программа курса ОБЖ состоит из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>ѐх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логически взаимосвязанных мод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улей: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основы безопасности личности, общества, государства;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жизни;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обеспечение военной безопасности государства.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курса в 10 классе отводится 34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(1 час в неделю) и в 11 классе –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(1 раз в неделю).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совместное обучение юношей и девушек.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учебника в учебном процессе используются: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10 класс: учебник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учреждений: базовый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уровни/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А.Т.Смирнов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.О.Хренник</w:t>
      </w:r>
      <w:proofErr w:type="spellEnd"/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А.Т.Смирнова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кад.наук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Рос.акад.образования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изд-во«Просвещение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 -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2012.;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11 класс: 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дляобщеобразователь</w:t>
      </w:r>
      <w:proofErr w:type="spellEnd"/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учреждений: базовый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уровни/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А.Т.Смирнов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.О.Хренников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ред. А.Т.С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кад.наук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Рос.акад.образования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изд-во«Просвещение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- 5-е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-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Просвящение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Приобретенные знания и умения в практической деятельности и повседневной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жизни будут способствовать обеспечению личной безопасности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чрезвычайных</w:t>
      </w:r>
      <w:proofErr w:type="gramEnd"/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ситуациях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природного, техногенного и социального характера, в том числе при угрозе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террористического акта или при захвате в заложники; выработке убеждений и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в соблюдении норм здорового образа жизни; владению навыками в области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гражданской обороны; формированию психологической и физической готовности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прохождению военной службы по призыву.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 курса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Основы комплексной безопасности (8 ч)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Защита населения РФ от чрезвычайных ситуаций (2 ч)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Основы противодействия терроризму и экстремизму (4 ч)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Основы здорового образа жизни (3ч)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 Основы обороны государства (17 ч)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Основы комплексной безопасности (2ч)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Основы противодействия терроризму и экстремизму (4 ч)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 Основы здорового образа жизни (4 ч)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Основы медицинских знаний и оказание первой медицинской помощи (9 ч)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 Основы обороны государства (8 ч)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6. Основы военной службы (6 ч)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 и документы по курсу «Основы безопасности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жизнедеятельности»: Кн. для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ост. А. Т. Смирнов, Б. И. Мишин. — 2-е изд. —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 Просвещение, 2004.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службе Отечеству: Об истории Российского государства 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вооруженных</w:t>
      </w:r>
      <w:proofErr w:type="gramEnd"/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силах</w:t>
      </w:r>
      <w:proofErr w:type="gramEnd"/>
      <w:r>
        <w:rPr>
          <w:rFonts w:ascii="Times New Roman" w:hAnsi="Times New Roman" w:cs="Times New Roman"/>
          <w:sz w:val="24"/>
          <w:szCs w:val="24"/>
        </w:rPr>
        <w:t>, традициях, морально-психологических и правовых основах военной службы: Кн.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чтения по общественно-государственной подготовке солдат (матросов), сержантов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(старшин) ВС РФ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ред. В. А. Золотарева, В. В. Марущенко. — 3-е изд. — М.: Русь;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РКБ, 1999.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Общевоинские уставы Вооруженных Сил Российской Федерации.— М.: Военное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издательство, 1994.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учащихся 10—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 / А. Т. Смирнов, Б. И. Мишин, П. В. Ижевский. Под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ед. А. Т. Смирнова. — 6-е изд. — М.: Просвещение, 2007.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Справочник / [А. Т. Смирнов, Б. О.</w:t>
      </w:r>
      <w:proofErr w:type="gramEnd"/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Хренников, Р. А. Дурнев, Э.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Аюпов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ед. А. Т. Смирнова]. — М.: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Просвещение, 2007.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А. Т., Мишин Б.И. Основы безопасности жизнедеятельности: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 10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— 8-е изд. – М.: Просвещение, 2007.</w:t>
      </w:r>
    </w:p>
    <w:p w:rsidR="00DE4CA1" w:rsidRDefault="00DE4CA1" w:rsidP="00DE4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А. Т., Мишин Б.И. Основы безопасности жизнедеятельности: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 11</w:t>
      </w:r>
    </w:p>
    <w:p w:rsidR="00E025CC" w:rsidRDefault="00DE4CA1" w:rsidP="00DE4CA1"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— 7-е изд. – М.: Просвещение, 2007.</w:t>
      </w:r>
    </w:p>
    <w:sectPr w:rsidR="00E0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A1"/>
    <w:rsid w:val="00DE4CA1"/>
    <w:rsid w:val="00E0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2019-03-21T18:24:00Z</cp:lastPrinted>
  <dcterms:created xsi:type="dcterms:W3CDTF">2019-03-21T18:15:00Z</dcterms:created>
  <dcterms:modified xsi:type="dcterms:W3CDTF">2019-03-21T18:25:00Z</dcterms:modified>
</cp:coreProperties>
</file>