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8C2" w:rsidRPr="003F48C2" w:rsidRDefault="003F48C2" w:rsidP="003F48C2">
      <w:pPr>
        <w:pStyle w:val="a3"/>
        <w:shd w:val="clear" w:color="auto" w:fill="FFFFFF"/>
        <w:spacing w:before="0" w:beforeAutospacing="0" w:after="152" w:afterAutospacing="0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Аннотация к рабочей  программе  по литературе для 5 </w:t>
      </w:r>
      <w:r w:rsidRPr="003F48C2">
        <w:rPr>
          <w:rFonts w:ascii="Arial" w:hAnsi="Arial" w:cs="Arial"/>
          <w:color w:val="000000"/>
          <w:sz w:val="28"/>
          <w:szCs w:val="28"/>
        </w:rPr>
        <w:t>класса.</w:t>
      </w:r>
    </w:p>
    <w:p w:rsidR="003F48C2" w:rsidRDefault="003F48C2" w:rsidP="003F48C2">
      <w:pPr>
        <w:pStyle w:val="a3"/>
        <w:shd w:val="clear" w:color="auto" w:fill="FFFFFF"/>
        <w:spacing w:before="0" w:beforeAutospacing="0" w:after="152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3F48C2" w:rsidRDefault="003F48C2" w:rsidP="003F48C2">
      <w:pPr>
        <w:pStyle w:val="a3"/>
        <w:shd w:val="clear" w:color="auto" w:fill="FFFFFF"/>
        <w:spacing w:before="0" w:beforeAutospacing="0" w:after="152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Рабочая программа по литературе для 5 «А» класса соответствует требованиям Федерального государственного образовательного стандарта основного общего образования (2010 г.), разработана на основе авторской программы (Программы для общеобразовательных учреждений.</w:t>
      </w:r>
      <w:proofErr w:type="gramEnd"/>
    </w:p>
    <w:p w:rsidR="003F48C2" w:rsidRDefault="003F48C2" w:rsidP="003F48C2">
      <w:pPr>
        <w:pStyle w:val="a3"/>
        <w:shd w:val="clear" w:color="auto" w:fill="FFFFFF"/>
        <w:spacing w:before="0" w:beforeAutospacing="0" w:after="152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Литература 5-9 классы. Под редакцией В.Я.Коровиной.-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М.: Просвещение, 2016)</w:t>
      </w:r>
      <w:proofErr w:type="gramEnd"/>
    </w:p>
    <w:p w:rsidR="00F70F33" w:rsidRDefault="00F70F33" w:rsidP="003F48C2">
      <w:pPr>
        <w:pStyle w:val="a3"/>
        <w:shd w:val="clear" w:color="auto" w:fill="FFFFFF"/>
        <w:spacing w:before="0" w:beforeAutospacing="0" w:after="152" w:afterAutospacing="0"/>
        <w:rPr>
          <w:rFonts w:ascii="Arial" w:hAnsi="Arial" w:cs="Arial"/>
          <w:color w:val="000000"/>
          <w:sz w:val="21"/>
          <w:szCs w:val="21"/>
        </w:rPr>
      </w:pPr>
    </w:p>
    <w:p w:rsidR="003F48C2" w:rsidRDefault="003F48C2" w:rsidP="003F48C2">
      <w:pPr>
        <w:pStyle w:val="a3"/>
        <w:shd w:val="clear" w:color="auto" w:fill="FFFFFF"/>
        <w:spacing w:before="0" w:beforeAutospacing="0" w:after="152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Программа обеспечена следующим учебно-методическим комплектом:</w:t>
      </w:r>
    </w:p>
    <w:p w:rsidR="003F48C2" w:rsidRDefault="003F48C2" w:rsidP="003F48C2">
      <w:pPr>
        <w:pStyle w:val="a3"/>
        <w:shd w:val="clear" w:color="auto" w:fill="FFFFFF"/>
        <w:spacing w:before="0" w:beforeAutospacing="0" w:after="152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 В.Я. Коровина и др. Литература. Учебник-хрестоматия для 5 класса: в 2ч. - М.: Просвещение, 2016</w:t>
      </w:r>
    </w:p>
    <w:p w:rsidR="003F48C2" w:rsidRDefault="003F48C2" w:rsidP="003F48C2">
      <w:pPr>
        <w:pStyle w:val="a3"/>
        <w:shd w:val="clear" w:color="auto" w:fill="FFFFFF"/>
        <w:spacing w:before="0" w:beforeAutospacing="0" w:after="152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 Н. В. Беляева. Уроки литературы в 5 классе. Поурочные разработки. М.: Просвещение, 2012</w:t>
      </w:r>
    </w:p>
    <w:p w:rsidR="00F70F33" w:rsidRDefault="00F70F33" w:rsidP="003F48C2">
      <w:pPr>
        <w:pStyle w:val="a3"/>
        <w:shd w:val="clear" w:color="auto" w:fill="FFFFFF"/>
        <w:spacing w:before="0" w:beforeAutospacing="0" w:after="152" w:afterAutospacing="0"/>
        <w:rPr>
          <w:rFonts w:ascii="Arial" w:hAnsi="Arial" w:cs="Arial"/>
          <w:color w:val="000000"/>
          <w:sz w:val="21"/>
          <w:szCs w:val="21"/>
        </w:rPr>
      </w:pPr>
    </w:p>
    <w:p w:rsidR="003F48C2" w:rsidRDefault="003F48C2" w:rsidP="003F48C2">
      <w:pPr>
        <w:pStyle w:val="a3"/>
        <w:shd w:val="clear" w:color="auto" w:fill="FFFFFF"/>
        <w:spacing w:before="0" w:beforeAutospacing="0" w:after="152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Цели программы:</w:t>
      </w:r>
    </w:p>
    <w:p w:rsidR="003F48C2" w:rsidRDefault="003F48C2" w:rsidP="003F48C2">
      <w:pPr>
        <w:pStyle w:val="a3"/>
        <w:shd w:val="clear" w:color="auto" w:fill="FFFFFF"/>
        <w:spacing w:before="0" w:beforeAutospacing="0" w:after="152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воспитание</w:t>
      </w:r>
      <w:r>
        <w:rPr>
          <w:rFonts w:ascii="Arial" w:hAnsi="Arial" w:cs="Arial"/>
          <w:color w:val="000000"/>
          <w:sz w:val="21"/>
          <w:szCs w:val="21"/>
        </w:rPr>
        <w:t> духовно развитой личности, готовой к самопознанию и самосовершенствованию, способной к созидательной деятельности в современном мире;</w:t>
      </w:r>
    </w:p>
    <w:p w:rsidR="003F48C2" w:rsidRDefault="003F48C2" w:rsidP="003F48C2">
      <w:pPr>
        <w:pStyle w:val="a3"/>
        <w:shd w:val="clear" w:color="auto" w:fill="FFFFFF"/>
        <w:spacing w:before="0" w:beforeAutospacing="0" w:after="152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rFonts w:ascii="Arial" w:hAnsi="Arial" w:cs="Arial"/>
          <w:b/>
          <w:bCs/>
          <w:color w:val="000000"/>
          <w:sz w:val="21"/>
          <w:szCs w:val="21"/>
        </w:rPr>
        <w:t>развитие</w:t>
      </w:r>
      <w:r>
        <w:rPr>
          <w:rFonts w:ascii="Arial" w:hAnsi="Arial" w:cs="Arial"/>
          <w:color w:val="000000"/>
          <w:sz w:val="21"/>
          <w:szCs w:val="21"/>
        </w:rPr>
        <w:t> представлений о специфике литературы в ряду других искусств; культуры читательского восприятия художественного текста, понимания авторской позиции, исторической и эстетической обусловленности литературного процесса;</w:t>
      </w:r>
    </w:p>
    <w:p w:rsidR="003F48C2" w:rsidRDefault="003F48C2" w:rsidP="003F48C2">
      <w:pPr>
        <w:pStyle w:val="a3"/>
        <w:shd w:val="clear" w:color="auto" w:fill="FFFFFF"/>
        <w:spacing w:before="0" w:beforeAutospacing="0" w:after="152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освоение</w:t>
      </w:r>
      <w:r>
        <w:rPr>
          <w:rFonts w:ascii="Arial" w:hAnsi="Arial" w:cs="Arial"/>
          <w:color w:val="000000"/>
          <w:sz w:val="21"/>
          <w:szCs w:val="21"/>
        </w:rPr>
        <w:t> текстов художественных произведений в единстве содержания и формы, основных историко-литературных сведений и теоретико-литературных понятий; формирование общего представления об историко-литературном процессе;</w:t>
      </w:r>
    </w:p>
    <w:p w:rsidR="003F48C2" w:rsidRDefault="003F48C2" w:rsidP="003F48C2">
      <w:pPr>
        <w:pStyle w:val="a3"/>
        <w:shd w:val="clear" w:color="auto" w:fill="FFFFFF"/>
        <w:spacing w:before="0" w:beforeAutospacing="0" w:after="152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rFonts w:ascii="Arial" w:hAnsi="Arial" w:cs="Arial"/>
          <w:b/>
          <w:bCs/>
          <w:color w:val="000000"/>
          <w:sz w:val="21"/>
          <w:szCs w:val="21"/>
        </w:rPr>
        <w:t>совершенствование</w:t>
      </w:r>
      <w:r>
        <w:rPr>
          <w:rFonts w:ascii="Arial" w:hAnsi="Arial" w:cs="Arial"/>
          <w:color w:val="000000"/>
          <w:sz w:val="21"/>
          <w:szCs w:val="21"/>
        </w:rPr>
        <w:t> умений анализа и интерпретации литературного произведения как художественного целого в его историко-литературной обусловленности с использованием теоретико-литературных знаний;</w:t>
      </w:r>
    </w:p>
    <w:p w:rsidR="00F70F33" w:rsidRDefault="00F70F33" w:rsidP="003F48C2">
      <w:pPr>
        <w:pStyle w:val="a3"/>
        <w:shd w:val="clear" w:color="auto" w:fill="FFFFFF"/>
        <w:spacing w:before="0" w:beforeAutospacing="0" w:after="152" w:afterAutospacing="0"/>
        <w:rPr>
          <w:rFonts w:ascii="Arial" w:hAnsi="Arial" w:cs="Arial"/>
          <w:color w:val="000000"/>
          <w:sz w:val="21"/>
          <w:szCs w:val="21"/>
        </w:rPr>
      </w:pPr>
    </w:p>
    <w:p w:rsidR="003F48C2" w:rsidRDefault="003F48C2" w:rsidP="003F48C2">
      <w:pPr>
        <w:pStyle w:val="a3"/>
        <w:shd w:val="clear" w:color="auto" w:fill="FFFFFF"/>
        <w:spacing w:before="0" w:beforeAutospacing="0" w:after="152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Задачи программы:</w:t>
      </w:r>
    </w:p>
    <w:p w:rsidR="003F48C2" w:rsidRDefault="003F48C2" w:rsidP="003F48C2">
      <w:pPr>
        <w:pStyle w:val="a3"/>
        <w:numPr>
          <w:ilvl w:val="0"/>
          <w:numId w:val="1"/>
        </w:numPr>
        <w:shd w:val="clear" w:color="auto" w:fill="FFFFFF"/>
        <w:spacing w:before="0" w:beforeAutospacing="0" w:after="152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осмысление</w:t>
      </w:r>
      <w:r>
        <w:rPr>
          <w:rFonts w:ascii="Arial" w:hAnsi="Arial" w:cs="Arial"/>
          <w:color w:val="000000"/>
          <w:sz w:val="21"/>
          <w:szCs w:val="21"/>
        </w:rPr>
        <w:t> литературы как особой формы культурной традиции;</w:t>
      </w:r>
    </w:p>
    <w:p w:rsidR="003F48C2" w:rsidRDefault="003F48C2" w:rsidP="003F48C2">
      <w:pPr>
        <w:pStyle w:val="a3"/>
        <w:numPr>
          <w:ilvl w:val="0"/>
          <w:numId w:val="1"/>
        </w:numPr>
        <w:shd w:val="clear" w:color="auto" w:fill="FFFFFF"/>
        <w:spacing w:before="0" w:beforeAutospacing="0" w:after="152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формирование</w:t>
      </w:r>
      <w:r>
        <w:rPr>
          <w:rFonts w:ascii="Arial" w:hAnsi="Arial" w:cs="Arial"/>
          <w:color w:val="000000"/>
          <w:sz w:val="21"/>
          <w:szCs w:val="21"/>
        </w:rPr>
        <w:t> эстетического вкуса как особой формы читательской деятельности;</w:t>
      </w:r>
    </w:p>
    <w:p w:rsidR="003F48C2" w:rsidRDefault="003F48C2" w:rsidP="003F48C2">
      <w:pPr>
        <w:pStyle w:val="a3"/>
        <w:numPr>
          <w:ilvl w:val="0"/>
          <w:numId w:val="1"/>
        </w:numPr>
        <w:shd w:val="clear" w:color="auto" w:fill="FFFFFF"/>
        <w:spacing w:before="0" w:beforeAutospacing="0" w:after="152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формирование</w:t>
      </w:r>
      <w:r>
        <w:rPr>
          <w:rFonts w:ascii="Arial" w:hAnsi="Arial" w:cs="Arial"/>
          <w:color w:val="000000"/>
          <w:sz w:val="21"/>
          <w:szCs w:val="21"/>
        </w:rPr>
        <w:t> и </w:t>
      </w:r>
      <w:r>
        <w:rPr>
          <w:rFonts w:ascii="Arial" w:hAnsi="Arial" w:cs="Arial"/>
          <w:b/>
          <w:bCs/>
          <w:color w:val="000000"/>
          <w:sz w:val="21"/>
          <w:szCs w:val="21"/>
        </w:rPr>
        <w:t>развитие</w:t>
      </w:r>
      <w:r>
        <w:rPr>
          <w:rFonts w:ascii="Arial" w:hAnsi="Arial" w:cs="Arial"/>
          <w:color w:val="000000"/>
          <w:sz w:val="21"/>
          <w:szCs w:val="21"/>
        </w:rPr>
        <w:t> умений грамотного и свободного владения устной и письменной речью;</w:t>
      </w:r>
    </w:p>
    <w:p w:rsidR="003F48C2" w:rsidRDefault="003F48C2" w:rsidP="003F48C2">
      <w:pPr>
        <w:pStyle w:val="a3"/>
        <w:numPr>
          <w:ilvl w:val="0"/>
          <w:numId w:val="1"/>
        </w:numPr>
        <w:shd w:val="clear" w:color="auto" w:fill="FFFFFF"/>
        <w:spacing w:before="0" w:beforeAutospacing="0" w:after="152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формирование</w:t>
      </w:r>
      <w:r>
        <w:rPr>
          <w:rFonts w:ascii="Arial" w:hAnsi="Arial" w:cs="Arial"/>
          <w:color w:val="000000"/>
          <w:sz w:val="21"/>
          <w:szCs w:val="21"/>
        </w:rPr>
        <w:t> теоретико-литературных понятий как условие полноценного восприятия, анализа и оценки литературно-художественных произведений.</w:t>
      </w:r>
    </w:p>
    <w:p w:rsidR="00F70F33" w:rsidRDefault="00F70F33" w:rsidP="003F48C2">
      <w:pPr>
        <w:pStyle w:val="a3"/>
        <w:numPr>
          <w:ilvl w:val="0"/>
          <w:numId w:val="1"/>
        </w:numPr>
        <w:shd w:val="clear" w:color="auto" w:fill="FFFFFF"/>
        <w:spacing w:before="0" w:beforeAutospacing="0" w:after="152" w:afterAutospacing="0"/>
        <w:rPr>
          <w:rFonts w:ascii="Arial" w:hAnsi="Arial" w:cs="Arial"/>
          <w:color w:val="000000"/>
          <w:sz w:val="21"/>
          <w:szCs w:val="21"/>
        </w:rPr>
      </w:pPr>
    </w:p>
    <w:p w:rsidR="003F48C2" w:rsidRDefault="003F48C2" w:rsidP="003F48C2">
      <w:pPr>
        <w:pStyle w:val="a3"/>
        <w:shd w:val="clear" w:color="auto" w:fill="FFFFFF"/>
        <w:spacing w:before="0" w:beforeAutospacing="0" w:after="152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Формы контроля: </w:t>
      </w:r>
      <w:r>
        <w:rPr>
          <w:rFonts w:ascii="Arial" w:hAnsi="Arial" w:cs="Arial"/>
          <w:color w:val="000000"/>
          <w:sz w:val="21"/>
          <w:szCs w:val="21"/>
        </w:rPr>
        <w:t>сочинение, устный ответ, диктант, тестирование.</w:t>
      </w:r>
    </w:p>
    <w:p w:rsidR="003F48C2" w:rsidRDefault="003F48C2" w:rsidP="003F48C2">
      <w:pPr>
        <w:pStyle w:val="a3"/>
        <w:shd w:val="clear" w:color="auto" w:fill="FFFFFF"/>
        <w:spacing w:before="0" w:beforeAutospacing="0" w:after="152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</w:t>
      </w:r>
      <w:r w:rsidR="00F70F33">
        <w:rPr>
          <w:rFonts w:ascii="Arial" w:hAnsi="Arial" w:cs="Arial"/>
          <w:color w:val="000000"/>
          <w:sz w:val="21"/>
          <w:szCs w:val="21"/>
        </w:rPr>
        <w:t>бочая программа составлена на 68</w:t>
      </w:r>
      <w:r>
        <w:rPr>
          <w:rFonts w:ascii="Arial" w:hAnsi="Arial" w:cs="Arial"/>
          <w:color w:val="000000"/>
          <w:sz w:val="21"/>
          <w:szCs w:val="21"/>
        </w:rPr>
        <w:t xml:space="preserve"> часов (2 часа в неделю), соответствует учебному плану МКОУ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Хамаматюртовская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СОШ № 1 на 2018-2019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уч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 год.</w:t>
      </w:r>
    </w:p>
    <w:p w:rsidR="00797E14" w:rsidRDefault="00797E14"/>
    <w:sectPr w:rsidR="00797E14" w:rsidSect="00797E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400B34"/>
    <w:multiLevelType w:val="multilevel"/>
    <w:tmpl w:val="F726F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3F48C2"/>
    <w:rsid w:val="0014491D"/>
    <w:rsid w:val="003F48C2"/>
    <w:rsid w:val="00563467"/>
    <w:rsid w:val="00797E14"/>
    <w:rsid w:val="00B43D0F"/>
    <w:rsid w:val="00F70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E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4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1749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Тома</dc:creator>
  <cp:lastModifiedBy>Тома</cp:lastModifiedBy>
  <cp:revision>2</cp:revision>
  <cp:lastPrinted>2019-03-19T17:20:00Z</cp:lastPrinted>
  <dcterms:created xsi:type="dcterms:W3CDTF">2019-03-19T17:21:00Z</dcterms:created>
  <dcterms:modified xsi:type="dcterms:W3CDTF">2019-03-19T17:21:00Z</dcterms:modified>
</cp:coreProperties>
</file>