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на рабочую программу по русскому языку для 9 «А» класса.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русскому языку для 9 «А» класса соответствует требованиям Федерального государственного образовательного стандарта основного общего образования (2010 г.), разработана на основе авторской программы (Программы для общеобразовательных учреждений. Русский язык. 5-9 классы. Под редакцией М. Т. Баранова, Т. А. Ладыженской, Н. М. Шанского.–М.: Просвещение, 2013)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обеспечена следующим учебно-методическим комплектом: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Т. А. Ладыженская, Л. А. Тростенцова, А. Д. Дейкина, О. А. Александрова. Русский язык. 9 класс.- М.: Просвещение, 2017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Г. А. Богданова. Уроки русского языка в 9 классе. М.: Просвещение, 2016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 программы: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воспитание </w:t>
      </w:r>
      <w:r>
        <w:rPr>
          <w:rFonts w:ascii="Arial" w:hAnsi="Arial" w:cs="Arial"/>
          <w:color w:val="000000"/>
          <w:sz w:val="21"/>
          <w:szCs w:val="21"/>
        </w:rPr>
        <w:t>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овладение</w:t>
      </w:r>
      <w:r>
        <w:rPr>
          <w:rFonts w:ascii="Arial" w:hAnsi="Arial" w:cs="Arial"/>
          <w:color w:val="000000"/>
          <w:sz w:val="21"/>
          <w:szCs w:val="21"/>
        </w:rPr>
        <w:t> 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освоение</w:t>
      </w:r>
      <w:r>
        <w:rPr>
          <w:rFonts w:ascii="Arial" w:hAnsi="Arial" w:cs="Arial"/>
          <w:color w:val="000000"/>
          <w:sz w:val="21"/>
          <w:szCs w:val="21"/>
        </w:rPr>
        <w:t> 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r>
        <w:rPr>
          <w:rFonts w:ascii="Arial" w:hAnsi="Arial" w:cs="Arial"/>
          <w:color w:val="000000"/>
          <w:sz w:val="21"/>
          <w:szCs w:val="21"/>
        </w:rPr>
        <w:t> 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совершенствование</w:t>
      </w:r>
      <w:r>
        <w:rPr>
          <w:rFonts w:ascii="Arial" w:hAnsi="Arial" w:cs="Arial"/>
          <w:color w:val="000000"/>
          <w:sz w:val="21"/>
          <w:szCs w:val="21"/>
        </w:rPr>
        <w:t> 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контроля: </w:t>
      </w:r>
      <w:r>
        <w:rPr>
          <w:rFonts w:ascii="Arial" w:hAnsi="Arial" w:cs="Arial"/>
          <w:color w:val="000000"/>
          <w:sz w:val="21"/>
          <w:szCs w:val="21"/>
        </w:rPr>
        <w:t>диктант (с заданием, словарный, подготовленный, объяснительный, предупредительный, терминологический); комплексный анализ текста; тестирование; составление сложного и простого плана к тексту; изложение текста (подробное, сжатое, выборочное); составление диалога на заданную тему; составление текста определённого стиля и типа речи; сочинение (описание пейзажа, помещения); редактирование текста (исправление орфографических, грамматических, пунктуационных и речевых ошибок); работа с деформированным текстом.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составлена на 102 часа (3 часа в неделю), соответствует учебному плану МКОУ Хамаматюртовская СОШ № 1 на 2018-2019уч. год.</w:t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745F" w:rsidRDefault="00D8745F" w:rsidP="00D874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русского языка и литературы Абдуллаевой М.А.</w:t>
      </w:r>
    </w:p>
    <w:p w:rsidR="000B258C" w:rsidRDefault="000B258C"/>
    <w:sectPr w:rsidR="000B258C" w:rsidSect="000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45F"/>
    <w:rsid w:val="000B258C"/>
    <w:rsid w:val="00501ECF"/>
    <w:rsid w:val="00863DC5"/>
    <w:rsid w:val="00D8745F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2019-03-21T06:07:00Z</dcterms:created>
  <dcterms:modified xsi:type="dcterms:W3CDTF">2019-03-21T06:10:00Z</dcterms:modified>
</cp:coreProperties>
</file>